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jc w:val="center"/>
        <w:rPr>
          <w:rFonts w:ascii="Arial" w:cs="Arial" w:hAnsi="Arial" w:eastAsia="Arial"/>
          <w:sz w:val="24"/>
          <w:szCs w:val="24"/>
        </w:rPr>
      </w:pPr>
      <w:r>
        <w:rPr>
          <w:rFonts w:ascii="Arial" w:hAnsi="Arial"/>
          <w:sz w:val="24"/>
          <w:szCs w:val="24"/>
          <w:rtl w:val="0"/>
          <w:lang w:val="nl-NL"/>
        </w:rPr>
        <w:t>Evan Gary Hirsch</w:t>
      </w:r>
    </w:p>
    <w:p>
      <w:pPr>
        <w:pStyle w:val="Body"/>
        <w:widowControl w:val="0"/>
        <w:rPr>
          <w:rFonts w:ascii="Arial" w:cs="Arial" w:hAnsi="Arial" w:eastAsia="Arial"/>
          <w:sz w:val="24"/>
          <w:szCs w:val="24"/>
        </w:rPr>
      </w:pPr>
    </w:p>
    <w:p>
      <w:pPr>
        <w:pStyle w:val="Body"/>
        <w:widowControl w:val="0"/>
        <w:rPr>
          <w:rFonts w:ascii="Arial" w:cs="Arial" w:hAnsi="Arial" w:eastAsia="Arial"/>
          <w:sz w:val="24"/>
          <w:szCs w:val="24"/>
        </w:rPr>
      </w:pPr>
      <w:r>
        <w:rPr>
          <w:rFonts w:ascii="Arial" w:hAnsi="Arial"/>
          <w:sz w:val="24"/>
          <w:szCs w:val="24"/>
          <w:rtl w:val="0"/>
          <w:lang w:val="en-US"/>
        </w:rPr>
        <w:t xml:space="preserve">Evan Gary Hirsch is living the life of his dreams, on his own terms, and loving every minute of it. From an early successful fifteen-year career in the hotel and restaurant management business, to earning a second degree in motion pictures and television, entertaining others as a professional DJ, and having traveled the world in over 25 countries, he embraces it all with passion and zeal. He holds an A.S. Degree in hotel/restaurant management from City College of San Francisco, a B.A. from the Academy of Art University in acting and screenwriting, advanced training at the Meisner Technique Studio along with other management </w:t>
      </w:r>
      <w:r>
        <w:rPr>
          <w:rFonts w:ascii="Arial" w:hAnsi="Arial"/>
          <w:sz w:val="24"/>
          <w:szCs w:val="24"/>
          <w:rtl w:val="0"/>
          <w:lang w:val="en-US"/>
        </w:rPr>
        <w:t xml:space="preserve">and skills </w:t>
      </w:r>
      <w:r>
        <w:rPr>
          <w:rFonts w:ascii="Arial" w:hAnsi="Arial"/>
          <w:sz w:val="24"/>
          <w:szCs w:val="24"/>
          <w:rtl w:val="0"/>
          <w:lang w:val="en-US"/>
        </w:rPr>
        <w:t>training certificates. Throughout his life, his appreciation for the diversity in people, culture, and ideas, and an innate understanding of universal Love has drawn him to develop his Sharing Love Now experience, now manifesting in his S.O.U.L. project.</w:t>
      </w:r>
    </w:p>
    <w:p>
      <w:pPr>
        <w:pStyle w:val="Body"/>
        <w:widowControl w:val="0"/>
        <w:rPr>
          <w:rFonts w:ascii="Arial" w:cs="Arial" w:hAnsi="Arial" w:eastAsia="Arial"/>
          <w:sz w:val="24"/>
          <w:szCs w:val="24"/>
        </w:rPr>
      </w:pPr>
    </w:p>
    <w:p>
      <w:pPr>
        <w:pStyle w:val="Body"/>
        <w:widowControl w:val="0"/>
        <w:jc w:val="center"/>
      </w:pPr>
      <w:r>
        <w:rPr>
          <w:rFonts w:ascii="Arial" w:hAnsi="Arial"/>
          <w:sz w:val="24"/>
          <w:szCs w:val="24"/>
          <w:rtl w:val="0"/>
          <w:lang w:val="en-US"/>
        </w:rPr>
        <w:t xml:space="preserve">For more information, please visit </w:t>
      </w:r>
      <w:r>
        <w:rPr>
          <w:rStyle w:val="Hyperlink.0"/>
        </w:rPr>
        <w:fldChar w:fldCharType="begin" w:fldLock="0"/>
      </w:r>
      <w:r>
        <w:rPr>
          <w:rStyle w:val="Hyperlink.0"/>
        </w:rPr>
        <w:instrText xml:space="preserve"> HYPERLINK "http://www.EvanGaryHirsch.com"</w:instrText>
      </w:r>
      <w:r>
        <w:rPr>
          <w:rStyle w:val="Hyperlink.0"/>
        </w:rPr>
        <w:fldChar w:fldCharType="separate" w:fldLock="0"/>
      </w:r>
      <w:r>
        <w:rPr>
          <w:rStyle w:val="Hyperlink.0"/>
          <w:rtl w:val="0"/>
        </w:rPr>
        <w:t>www.EvanGaryHirsch.com</w:t>
      </w:r>
      <w:r>
        <w:rPr/>
        <w:fldChar w:fldCharType="end" w:fldLock="0"/>
      </w:r>
      <w:r>
        <w:rPr>
          <w:rFonts w:ascii="Arial" w:hAnsi="Arial"/>
          <w:sz w:val="24"/>
          <w:szCs w:val="24"/>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